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43" w:rsidRPr="004C3643" w:rsidRDefault="004C3643" w:rsidP="004C3643">
      <w:pPr>
        <w:spacing w:after="0"/>
        <w:ind w:left="3540" w:firstLine="708"/>
        <w:jc w:val="center"/>
        <w:rPr>
          <w:rFonts w:ascii="Times New Roman" w:hAnsi="Times New Roman"/>
          <w:bCs/>
          <w:sz w:val="20"/>
          <w:szCs w:val="20"/>
        </w:rPr>
      </w:pPr>
      <w:r w:rsidRPr="004C3643">
        <w:rPr>
          <w:rFonts w:ascii="Times New Roman" w:hAnsi="Times New Roman"/>
          <w:bCs/>
          <w:sz w:val="20"/>
          <w:szCs w:val="20"/>
        </w:rPr>
        <w:t>Утверждено заседанием Президиума</w:t>
      </w:r>
    </w:p>
    <w:p w:rsidR="004C3643" w:rsidRPr="004C3643" w:rsidRDefault="004C3643" w:rsidP="004C3643">
      <w:pPr>
        <w:spacing w:after="0"/>
        <w:ind w:left="3540" w:firstLine="708"/>
        <w:jc w:val="center"/>
        <w:rPr>
          <w:rFonts w:ascii="Times New Roman" w:hAnsi="Times New Roman"/>
          <w:bCs/>
          <w:sz w:val="20"/>
          <w:szCs w:val="20"/>
        </w:rPr>
      </w:pPr>
      <w:r w:rsidRPr="004C3643">
        <w:rPr>
          <w:rFonts w:ascii="Times New Roman" w:hAnsi="Times New Roman"/>
          <w:bCs/>
          <w:sz w:val="20"/>
          <w:szCs w:val="20"/>
        </w:rPr>
        <w:t>Общероссийской общественной организации</w:t>
      </w:r>
    </w:p>
    <w:p w:rsidR="004C3643" w:rsidRPr="004C3643" w:rsidRDefault="004C3643" w:rsidP="004C3643">
      <w:pPr>
        <w:spacing w:after="0"/>
        <w:ind w:left="3540" w:firstLine="708"/>
        <w:jc w:val="center"/>
        <w:rPr>
          <w:rFonts w:ascii="Times New Roman" w:hAnsi="Times New Roman"/>
          <w:bCs/>
          <w:sz w:val="20"/>
          <w:szCs w:val="20"/>
        </w:rPr>
      </w:pPr>
      <w:r w:rsidRPr="004C3643">
        <w:rPr>
          <w:rFonts w:ascii="Times New Roman" w:hAnsi="Times New Roman"/>
          <w:bCs/>
          <w:sz w:val="20"/>
          <w:szCs w:val="20"/>
        </w:rPr>
        <w:t>«Всероссийская федерация легкой атлетики»</w:t>
      </w:r>
    </w:p>
    <w:p w:rsidR="004C3643" w:rsidRPr="004C3643" w:rsidRDefault="004C3643" w:rsidP="004C3643">
      <w:pPr>
        <w:spacing w:after="0"/>
        <w:ind w:left="3540" w:firstLine="708"/>
        <w:jc w:val="center"/>
        <w:rPr>
          <w:rFonts w:ascii="Times New Roman" w:hAnsi="Times New Roman"/>
          <w:bCs/>
          <w:sz w:val="20"/>
          <w:szCs w:val="20"/>
        </w:rPr>
      </w:pPr>
      <w:r w:rsidRPr="004C3643">
        <w:rPr>
          <w:rFonts w:ascii="Times New Roman" w:hAnsi="Times New Roman"/>
          <w:bCs/>
          <w:sz w:val="20"/>
          <w:szCs w:val="20"/>
        </w:rPr>
        <w:t>Протокол № 3 от 04 декабря 2008г.</w:t>
      </w:r>
    </w:p>
    <w:p w:rsidR="004C3643" w:rsidRPr="004C3643" w:rsidRDefault="004C3643" w:rsidP="004C36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3643" w:rsidRDefault="004C3643" w:rsidP="004C3643">
      <w:pPr>
        <w:jc w:val="center"/>
      </w:pPr>
    </w:p>
    <w:p w:rsidR="00F459D6" w:rsidRPr="00C860E0" w:rsidRDefault="00866F7B" w:rsidP="00F459D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0E0">
        <w:rPr>
          <w:rFonts w:ascii="Times New Roman" w:hAnsi="Times New Roman"/>
          <w:b/>
          <w:sz w:val="24"/>
          <w:szCs w:val="24"/>
        </w:rPr>
        <w:t>1.</w:t>
      </w:r>
      <w:r w:rsidR="00F459D6" w:rsidRPr="00C860E0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F459D6" w:rsidRPr="00C860E0" w:rsidRDefault="00F459D6" w:rsidP="00F459D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60E0">
        <w:rPr>
          <w:rFonts w:ascii="Times New Roman" w:hAnsi="Times New Roman"/>
          <w:sz w:val="24"/>
          <w:szCs w:val="24"/>
        </w:rPr>
        <w:t>1.</w:t>
      </w:r>
      <w:r w:rsidR="00866F7B" w:rsidRPr="00C860E0">
        <w:rPr>
          <w:rFonts w:ascii="Times New Roman" w:hAnsi="Times New Roman"/>
          <w:sz w:val="24"/>
          <w:szCs w:val="24"/>
        </w:rPr>
        <w:t>1.</w:t>
      </w:r>
      <w:r w:rsidRPr="00C860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60E0">
        <w:rPr>
          <w:rFonts w:ascii="Times New Roman" w:hAnsi="Times New Roman"/>
          <w:sz w:val="24"/>
          <w:szCs w:val="24"/>
        </w:rPr>
        <w:t>Настоящее Положение разработано в соответствии со статьей 22 Федерального закона от 04.12.2007 № 329-ФЗ «О физической культуре и спорте в Российской Федерации» и «Положением о присвоении почетных спортивных званий» (далее - Положение), утвержденным Приказом Министерства спорта, туризма и молодежной политики РФ № 55 от 27.11.2008г. и зарегистрированным Министерством юстиции РФ от 18 февраля 2009г., регистрационный № 13385.</w:t>
      </w:r>
      <w:proofErr w:type="gramEnd"/>
    </w:p>
    <w:p w:rsidR="00F459D6" w:rsidRDefault="00866F7B" w:rsidP="00F459D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60E0">
        <w:rPr>
          <w:rFonts w:ascii="Times New Roman" w:hAnsi="Times New Roman"/>
          <w:sz w:val="24"/>
          <w:szCs w:val="24"/>
        </w:rPr>
        <w:tab/>
        <w:t>1.2.</w:t>
      </w:r>
      <w:r w:rsidR="00F459D6" w:rsidRPr="00C860E0">
        <w:rPr>
          <w:rFonts w:ascii="Times New Roman" w:hAnsi="Times New Roman"/>
          <w:sz w:val="24"/>
          <w:szCs w:val="24"/>
        </w:rPr>
        <w:t xml:space="preserve"> Звания "Заслуженный мастер спорта России", "Заслуженный тренер России" и "Почетный спортивный судья России" являются почетными спортивными званиями, присваиваются Министерством спорта, туризма и молодежной политики Российской Федерации (далее – Министерство) при согласовании с Общероссийской общественной организации «Всероссийская федерация легкой атлетики» (далее – Федерация).</w:t>
      </w:r>
    </w:p>
    <w:p w:rsidR="00C860E0" w:rsidRPr="00C860E0" w:rsidRDefault="00C860E0" w:rsidP="00F459D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59D6" w:rsidRPr="00C860E0" w:rsidRDefault="00866F7B" w:rsidP="00F459D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0E0">
        <w:rPr>
          <w:rFonts w:ascii="Times New Roman" w:hAnsi="Times New Roman"/>
          <w:b/>
          <w:sz w:val="24"/>
          <w:szCs w:val="24"/>
        </w:rPr>
        <w:t>2</w:t>
      </w:r>
      <w:r w:rsidR="00F459D6" w:rsidRPr="00C860E0">
        <w:rPr>
          <w:rFonts w:ascii="Times New Roman" w:hAnsi="Times New Roman"/>
          <w:b/>
          <w:sz w:val="24"/>
          <w:szCs w:val="24"/>
        </w:rPr>
        <w:t>. Порядок согласования представления на присвоение почетных спортивных званий</w:t>
      </w:r>
    </w:p>
    <w:p w:rsidR="00F459D6" w:rsidRPr="00C860E0" w:rsidRDefault="00F459D6" w:rsidP="00F459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60E0">
        <w:rPr>
          <w:rFonts w:ascii="Times New Roman" w:hAnsi="Times New Roman"/>
          <w:b/>
          <w:sz w:val="24"/>
          <w:szCs w:val="24"/>
        </w:rPr>
        <w:tab/>
      </w:r>
      <w:r w:rsidR="00866F7B" w:rsidRPr="00C860E0">
        <w:rPr>
          <w:rFonts w:ascii="Times New Roman" w:hAnsi="Times New Roman"/>
          <w:sz w:val="24"/>
          <w:szCs w:val="24"/>
        </w:rPr>
        <w:t>2.1</w:t>
      </w:r>
      <w:r w:rsidRPr="00C860E0">
        <w:rPr>
          <w:rFonts w:ascii="Times New Roman" w:hAnsi="Times New Roman"/>
          <w:sz w:val="24"/>
          <w:szCs w:val="24"/>
        </w:rPr>
        <w:t xml:space="preserve">. Бюро Президиума Федерации в течение одного месяца с момента поступления в Министерство представления на присвоение почетного спортивного звания </w:t>
      </w:r>
      <w:proofErr w:type="gramStart"/>
      <w:r w:rsidRPr="00C860E0">
        <w:rPr>
          <w:rFonts w:ascii="Times New Roman" w:hAnsi="Times New Roman"/>
          <w:sz w:val="24"/>
          <w:szCs w:val="24"/>
        </w:rPr>
        <w:t>осуществляет его рассмотрение и предоставляет</w:t>
      </w:r>
      <w:proofErr w:type="gramEnd"/>
      <w:r w:rsidRPr="00C860E0">
        <w:rPr>
          <w:rFonts w:ascii="Times New Roman" w:hAnsi="Times New Roman"/>
          <w:sz w:val="24"/>
          <w:szCs w:val="24"/>
        </w:rPr>
        <w:t xml:space="preserve"> в Министерство согласованное представление или обоснованный письменный отказ в его согласовании.</w:t>
      </w:r>
    </w:p>
    <w:p w:rsidR="00F459D6" w:rsidRPr="00C860E0" w:rsidRDefault="00866F7B" w:rsidP="00F459D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60E0">
        <w:rPr>
          <w:rFonts w:ascii="Times New Roman" w:hAnsi="Times New Roman"/>
          <w:sz w:val="24"/>
          <w:szCs w:val="24"/>
        </w:rPr>
        <w:t>2.2</w:t>
      </w:r>
      <w:r w:rsidR="00F459D6" w:rsidRPr="00C860E0">
        <w:rPr>
          <w:rFonts w:ascii="Times New Roman" w:hAnsi="Times New Roman"/>
          <w:sz w:val="24"/>
          <w:szCs w:val="24"/>
        </w:rPr>
        <w:t>. Решения о присвоении поче</w:t>
      </w:r>
      <w:r w:rsidR="004F1F8D" w:rsidRPr="00C860E0">
        <w:rPr>
          <w:rFonts w:ascii="Times New Roman" w:hAnsi="Times New Roman"/>
          <w:sz w:val="24"/>
          <w:szCs w:val="24"/>
        </w:rPr>
        <w:t>тных спортивных званий оформляют</w:t>
      </w:r>
      <w:r w:rsidR="00F459D6" w:rsidRPr="00C860E0">
        <w:rPr>
          <w:rFonts w:ascii="Times New Roman" w:hAnsi="Times New Roman"/>
          <w:sz w:val="24"/>
          <w:szCs w:val="24"/>
        </w:rPr>
        <w:t xml:space="preserve">ся выпиской из Протокола Бюро Президиума. </w:t>
      </w:r>
    </w:p>
    <w:p w:rsidR="00F459D6" w:rsidRPr="00C860E0" w:rsidRDefault="00866F7B" w:rsidP="00F459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60E0">
        <w:rPr>
          <w:rFonts w:ascii="Times New Roman" w:hAnsi="Times New Roman"/>
          <w:sz w:val="24"/>
          <w:szCs w:val="24"/>
        </w:rPr>
        <w:tab/>
        <w:t>2.3</w:t>
      </w:r>
      <w:r w:rsidR="00F459D6" w:rsidRPr="00C860E0">
        <w:rPr>
          <w:rFonts w:ascii="Times New Roman" w:hAnsi="Times New Roman"/>
          <w:sz w:val="24"/>
          <w:szCs w:val="24"/>
        </w:rPr>
        <w:t>. Очередной Президиум Федерации утверждает решение Бюро Президиума Федерации.</w:t>
      </w:r>
    </w:p>
    <w:p w:rsidR="00F459D6" w:rsidRDefault="00866F7B" w:rsidP="00F459D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60E0">
        <w:rPr>
          <w:rFonts w:ascii="Times New Roman" w:hAnsi="Times New Roman"/>
          <w:sz w:val="24"/>
          <w:szCs w:val="24"/>
        </w:rPr>
        <w:t>2.4</w:t>
      </w:r>
      <w:r w:rsidR="00F459D6" w:rsidRPr="00C860E0">
        <w:rPr>
          <w:rFonts w:ascii="Times New Roman" w:hAnsi="Times New Roman"/>
          <w:sz w:val="24"/>
          <w:szCs w:val="24"/>
        </w:rPr>
        <w:t>. Ходатайства о лишении почетных спортивных званий утверждаются Президиумом Федерации, оформляются в виде выписки из Протокола, и направляются в Министерство.</w:t>
      </w:r>
    </w:p>
    <w:p w:rsidR="00C860E0" w:rsidRPr="00C860E0" w:rsidRDefault="00C860E0" w:rsidP="00F459D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59D6" w:rsidRPr="00C860E0" w:rsidRDefault="004F1F8D" w:rsidP="00F459D6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860E0">
        <w:rPr>
          <w:rFonts w:ascii="Times New Roman" w:hAnsi="Times New Roman"/>
          <w:b/>
          <w:sz w:val="24"/>
          <w:szCs w:val="24"/>
        </w:rPr>
        <w:t>3</w:t>
      </w:r>
      <w:r w:rsidR="00F459D6" w:rsidRPr="00C860E0">
        <w:rPr>
          <w:rFonts w:ascii="Times New Roman" w:hAnsi="Times New Roman"/>
          <w:b/>
          <w:sz w:val="24"/>
          <w:szCs w:val="24"/>
        </w:rPr>
        <w:t>. Порядок представления характеристики для присвоения почетного спортивного звания «Почетный спортивный судья России»</w:t>
      </w:r>
    </w:p>
    <w:p w:rsidR="00DD1850" w:rsidRPr="00C860E0" w:rsidRDefault="004F1F8D" w:rsidP="00F459D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60E0">
        <w:rPr>
          <w:rFonts w:ascii="Times New Roman" w:hAnsi="Times New Roman"/>
          <w:sz w:val="24"/>
          <w:szCs w:val="24"/>
        </w:rPr>
        <w:t>3.1</w:t>
      </w:r>
      <w:r w:rsidR="00F459D6" w:rsidRPr="00C860E0">
        <w:rPr>
          <w:rFonts w:ascii="Times New Roman" w:hAnsi="Times New Roman"/>
          <w:sz w:val="24"/>
          <w:szCs w:val="24"/>
        </w:rPr>
        <w:t>. Характеристика соискателю для присвоения почетного спортивного звания «Почетный спортивный судья России» рассматривается Президиумом</w:t>
      </w:r>
      <w:r w:rsidR="001446A0" w:rsidRPr="00C860E0">
        <w:rPr>
          <w:rFonts w:ascii="Times New Roman" w:hAnsi="Times New Roman"/>
          <w:sz w:val="24"/>
          <w:szCs w:val="24"/>
        </w:rPr>
        <w:t xml:space="preserve"> Всероссийской коллегии судей (</w:t>
      </w:r>
      <w:r w:rsidR="00F459D6" w:rsidRPr="00C860E0">
        <w:rPr>
          <w:rFonts w:ascii="Times New Roman" w:hAnsi="Times New Roman"/>
          <w:sz w:val="24"/>
          <w:szCs w:val="24"/>
        </w:rPr>
        <w:t xml:space="preserve">далее – </w:t>
      </w:r>
      <w:proofErr w:type="gramStart"/>
      <w:r w:rsidR="00F459D6" w:rsidRPr="00C860E0">
        <w:rPr>
          <w:rFonts w:ascii="Times New Roman" w:hAnsi="Times New Roman"/>
          <w:sz w:val="24"/>
          <w:szCs w:val="24"/>
        </w:rPr>
        <w:t xml:space="preserve">ВКС) </w:t>
      </w:r>
      <w:proofErr w:type="gramEnd"/>
      <w:r w:rsidR="00F459D6" w:rsidRPr="00C860E0">
        <w:rPr>
          <w:rFonts w:ascii="Times New Roman" w:hAnsi="Times New Roman"/>
          <w:sz w:val="24"/>
          <w:szCs w:val="24"/>
        </w:rPr>
        <w:t>Федерации, подписывается Председателем ВКС и утверждается на Бюро Президиума Федерации.</w:t>
      </w:r>
    </w:p>
    <w:sectPr w:rsidR="00DD1850" w:rsidRPr="00C860E0" w:rsidSect="00F459D6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459D6"/>
    <w:rsid w:val="00072EEE"/>
    <w:rsid w:val="000A71F9"/>
    <w:rsid w:val="00136A78"/>
    <w:rsid w:val="001446A0"/>
    <w:rsid w:val="00236FFC"/>
    <w:rsid w:val="004C3643"/>
    <w:rsid w:val="004F1F8D"/>
    <w:rsid w:val="005B1407"/>
    <w:rsid w:val="00613FAA"/>
    <w:rsid w:val="007B3825"/>
    <w:rsid w:val="008243D9"/>
    <w:rsid w:val="00866F7B"/>
    <w:rsid w:val="008D5D9C"/>
    <w:rsid w:val="009D46A2"/>
    <w:rsid w:val="00AE1618"/>
    <w:rsid w:val="00B71CE1"/>
    <w:rsid w:val="00BC1F40"/>
    <w:rsid w:val="00BE1CF6"/>
    <w:rsid w:val="00C860E0"/>
    <w:rsid w:val="00DD1850"/>
    <w:rsid w:val="00DF07F0"/>
    <w:rsid w:val="00F11B4D"/>
    <w:rsid w:val="00F4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313</Words>
  <Characters>1786</Characters>
  <Application>Microsoft Office Word</Application>
  <DocSecurity>0</DocSecurity>
  <Lines>14</Lines>
  <Paragraphs>4</Paragraphs>
  <ScaleCrop>false</ScaleCrop>
  <Company>sokolniki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2011-04-05T05:59:00Z</dcterms:created>
  <dcterms:modified xsi:type="dcterms:W3CDTF">2011-05-04T10:06:00Z</dcterms:modified>
</cp:coreProperties>
</file>